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/>
          <w:i/>
          <w:iCs/>
          <w:caps w:val="false"/>
          <w:smallCaps w:val="false"/>
          <w:color w:val="729FCF"/>
          <w:spacing w:val="0"/>
          <w:sz w:val="28"/>
        </w:rPr>
      </w:pP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sz w:val="28"/>
        </w:rPr>
        <w:t>Source kurfurst.org</w:t>
      </w:r>
    </w:p>
    <w:p>
      <w:pPr>
        <w:pStyle w:val="Normal"/>
        <w:ind w:hanging="0" w:start="0" w:end="0"/>
        <w:rPr>
          <w:rFonts w:ascii="Times New Roman" w:hAnsi="Times New Roman"/>
          <w:b w:val="false"/>
          <w:i/>
          <w:i/>
          <w:iCs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8"/>
        </w:rPr>
      </w:r>
    </w:p>
    <w:p>
      <w:pPr>
        <w:pStyle w:val="Normal"/>
        <w:ind w:hanging="0" w:start="0" w:end="0"/>
        <w:rPr>
          <w:rFonts w:ascii="Times New Roman" w:hAnsi="Times New Roman"/>
          <w:b w:val="false"/>
          <w:i/>
          <w:i/>
          <w:iCs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8"/>
        </w:rPr>
        <w:t>Turn rate :</w:t>
      </w:r>
    </w:p>
    <w:p>
      <w:pPr>
        <w:pStyle w:val="Normal"/>
        <w:ind w:hanging="0" w:start="0" w:end="0"/>
        <w:rPr>
          <w:rFonts w:ascii="Times New Roman" w:hAnsi="Times New Roman"/>
          <w:b w:val="false"/>
          <w:i/>
          <w:i/>
          <w:iCs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8"/>
        </w:rPr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/>
          <w:i/>
          <w:iCs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8"/>
        </w:rPr>
        <w:t>The calculation was based on a similiar set of data, but assumes the slightlly lower power output of the DB 601A-1 at 990 PS. Conditions in the calculation were 2540 kg weight, 990 PS output, an altitude of 0 m and no height loss. Under these conditions, the turning characteristics of the Bf 109E were as follows :</w:t>
      </w: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000000"/>
          <w:spacing w:val="0"/>
          <w:sz w:val="28"/>
        </w:rPr>
        <w:br/>
        <w:br/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8"/>
        </w:rPr>
        <w:t>Turn time for 360 degrees: 18,92 seconds.</w:t>
      </w: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000000"/>
          <w:spacing w:val="0"/>
          <w:sz w:val="28"/>
        </w:rPr>
        <w:br/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8"/>
        </w:rPr>
        <w:t>Turn radius for above turn: 203 m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/>
          <w:i/>
          <w:iCs/>
          <w:caps w:val="false"/>
          <w:smallCaps w:val="false"/>
          <w:color w:val="729FCF"/>
          <w:spacing w:val="0"/>
          <w:sz w:val="28"/>
        </w:rPr>
      </w:pP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sz w:val="28"/>
        </w:rPr>
      </w:r>
    </w:p>
    <w:p>
      <w:pPr>
        <w:pStyle w:val="Normal"/>
        <w:widowControl/>
        <w:bidi w:val="0"/>
        <w:ind w:hanging="0" w:start="0" w:end="0"/>
        <w:jc w:val="center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BAUBESCHREIBUNG</w:t>
        <w:br/>
        <w:br/>
        <w:t>für das</w:t>
        <w:br/>
        <w:br/>
        <w:t>FLUGZEUGMUSTER MESSERSCHMITT ME 109</w:t>
        <w:br/>
        <w:br/>
        <w:t>mit</w:t>
        <w:br/>
        <w:br/>
        <w:t>DAIMLER-BENZ-MOTOR DB 601</w:t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br/>
        <w:br/>
        <w:br/>
        <w:br/>
        <w:br/>
        <w:br/>
        <w:br/>
        <w:br/>
        <w:br/>
        <w:br/>
        <w:br/>
        <w:t>V.  L E I S T U N G S B L Ä T T E R.</w:t>
      </w:r>
    </w:p>
    <w:p>
      <w:pPr>
        <w:pStyle w:val="Normal"/>
        <w:bidi w:val="0"/>
        <w:spacing w:before="0" w:after="283"/>
        <w:ind w:hanging="0" w:start="0" w:end="0"/>
        <w:jc w:val="start"/>
        <w:rPr>
          <w:color w:val="000000"/>
        </w:rPr>
      </w:pPr>
      <w:r>
        <w:rPr>
          <w:color w:val="000000"/>
        </w:rPr>
        <w:br/>
        <w:br/>
        <w:br/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u w:val="single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D a t e n b l a t t   Me 109.</w:t>
      </w:r>
    </w:p>
    <w:p>
      <w:pPr>
        <w:pStyle w:val="Normal"/>
        <w:widowControl/>
        <w:bidi w:val="0"/>
        <w:spacing w:before="0" w:after="283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A b m e s s u n g e n: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Spannweite                                  9,90 m</w:t>
        <w:br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Envergure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Gesamtlänge                                 8,76 m</w:t>
        <w:br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Longueur totale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Grösste Höhe                                2,45 m</w:t>
        <w:br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Hauteur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Flügelfläche                               16,40 m</w:t>
      </w:r>
    </w:p>
    <w:p>
      <w:pPr>
        <w:pStyle w:val="Normal"/>
        <w:widowControl/>
        <w:bidi w:val="0"/>
        <w:spacing w:before="0" w:after="283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 xml:space="preserve">   </w:t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Surface des ailes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G e w i c h t e: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Zelle                                       650 kg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Cellule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Triebwerk                                   1075 "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moteur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Ständige Ausrüstung                           85 "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équipement permanent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Zusätliche Ausrüstung                      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200 "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équipement supplémentaire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Rüstgewicht                                2010 kg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poids de préparation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Zuladung                                  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530 kg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charge utile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Fluggewicht                                2540 kg</w:t>
      </w:r>
    </w:p>
    <w:p>
      <w:pPr>
        <w:pStyle w:val="Normal"/>
        <w:ind w:hanging="0" w:start="1200" w:end="0"/>
        <w:rPr>
          <w:rFonts w:ascii="courier new;courier;monospace" w:hAnsi="courier new;courier;monospace"/>
          <w:b w:val="false"/>
          <w:i/>
          <w:i/>
          <w:iCs/>
          <w:caps w:val="false"/>
          <w:smallCaps w:val="false"/>
          <w:color w:val="729FCF"/>
          <w:spacing w:val="0"/>
          <w:sz w:val="28"/>
        </w:rPr>
      </w:pP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sz w:val="28"/>
        </w:rPr>
        <w:t>poids en vol</w:t>
      </w:r>
    </w:p>
    <w:p>
      <w:pPr>
        <w:pStyle w:val="Normal"/>
        <w:widowControl/>
        <w:bidi w:val="0"/>
        <w:spacing w:before="0" w:after="283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Bem.:  Bei den Gewichten ist eine Toleranz von +/- 3% vorzusehen.</w:t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B e t r i e b s s t o f f: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Kraftstoff                          400 l = 303 kg</w:t>
      </w:r>
    </w:p>
    <w:p>
      <w:pPr>
        <w:pStyle w:val="Normal"/>
        <w:widowControl/>
        <w:bidi w:val="0"/>
        <w:ind w:hanging="0" w:start="12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carburant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Öl                                   30 l =  27 kg</w:t>
      </w:r>
    </w:p>
    <w:p>
      <w:pPr>
        <w:pStyle w:val="Normal"/>
        <w:ind w:hanging="0" w:start="1200" w:end="0"/>
        <w:rPr>
          <w:rFonts w:ascii="courier new;courier;monospace" w:hAnsi="courier new;courier;monospace"/>
          <w:b w:val="false"/>
          <w:i/>
          <w:i/>
          <w:iCs/>
          <w:caps w:val="false"/>
          <w:smallCaps w:val="false"/>
          <w:color w:val="729FCF"/>
          <w:spacing w:val="0"/>
          <w:sz w:val="28"/>
        </w:rPr>
      </w:pPr>
      <w:r>
        <w:rPr>
          <w:rFonts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sz w:val="28"/>
        </w:rPr>
        <w:t>huile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M o t o r l e i s t u n g: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1) Nennleistung                  1100 PS in 3700 m Höhe</w:t>
        <w:br/>
        <w:t>   bei 2400 U/Min.</w:t>
        <w:br/>
        <w:t>   (5 min. Kurzleistung in 3700 m Höhe)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nominale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 Erhöhte Dauerleistung         1050 PS in 4100 m Höhe</w:t>
        <w:br/>
        <w:t>   bei 2400 U/min</w:t>
        <w:br/>
        <w:t>   (30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 Dauerleistung                 1000 PS in 4500 m Höhe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 Sparsame Dauerleistung         970 PS in 3700 m Höhe</w:t>
        <w:br/>
        <w:t>   Bei 2250 U/Min.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 xml:space="preserve">puissance continue </w:t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consommation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2) Startleistung                 1175 PS in    0 m Höhe</w:t>
        <w:br/>
        <w:t>   (zulässige Dauer 1 Min.)</w:t>
        <w:br/>
        <w:t>    bei 2500 U/Min.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démarrage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3)  Bodenleistung                1015 PS in    0 m Höhe</w:t>
        <w:br/>
        <w:t>    Kurzleistung (5 Min. Dauer)</w:t>
        <w:br/>
        <w:t>    bei 2400 U/Min.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Rendement au sol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Erhöhte Dauerleistung         950 PS in    0 m Höhe</w:t>
        <w:br/>
        <w:t>    (zulässige Dauer 30 Min.)</w:t>
        <w:br/>
        <w:t>    bei 2300 U/Min.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Dauerleistung                 860 PS in    0 m Höhe</w:t>
        <w:br/>
        <w:t>    bei 2200 U/Min.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4)  Schmierstoffverbrauch      5 - 8 g/PSh</w:t>
        <w:br/>
        <w:t>    je nach Drehzahl und Flughöhe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consommation lubrifiant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5)  Kraftstoffverbrauch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consommation carburant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Erhöhte Kurzleistung            in    0 m Höhe = 250 g/PSh + 20 g/PSh</w:t>
        <w:br/>
        <w:t>    (zul. Dauer  1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courte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Kurzleistung                    in    0 m Höhe = 220 g/PSh + 12 g/PSh</w:t>
        <w:br/>
        <w:t>    (zul. Dauer  5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courte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Erhöhte Dauerleistung           in    0 m Höhe = 220 g/PSh + 12 g/PSh</w:t>
        <w:br/>
        <w:t>    (zul. Dauer 30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Dauerleistung                   in    0 m Höhe = 220 g/PSh + 12 g/PSh</w:t>
        <w:br/>
        <w:t>    (dauerend.)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Kurzleistung                    in 3700 m Höhe = 220 g/PSh + 12 g/PSh</w:t>
        <w:br/>
        <w:t>    (zul. Dauer  5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courte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Erhöhte Dauerleistung           in 4100 m Höhe = 220 g/PSh + 12 g/PSh</w:t>
        <w:br/>
        <w:t>    (zul. Dauer 30 Min.)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Dauerleistung                   in 4500 m Höhe = 220 g/PSh + 12 g/PSh</w:t>
        <w:br/>
        <w:t>    (dauerend.)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puissance continue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t>    Spars. Dauerflug                in 3700 m Höhe = 210 g/PSh + 12 g/PSh</w:t>
        <w:br/>
        <w:t>    (dauerend.)</w:t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ab/>
      </w:r>
      <w:r>
        <w:rPr>
          <w:rFonts w:eastAsia="NSimSun" w:cs="Lucida Sans" w:ascii="courier new;courier;monospace" w:hAnsi="courier new;courier;monospace"/>
          <w:b w:val="false"/>
          <w:i/>
          <w:iCs/>
          <w:caps w:val="false"/>
          <w:smallCaps w:val="false"/>
          <w:color w:val="729FCF"/>
          <w:spacing w:val="0"/>
          <w:kern w:val="2"/>
          <w:sz w:val="28"/>
          <w:szCs w:val="24"/>
          <w:lang w:val="fr-FR" w:eastAsia="zh-CN" w:bidi="hi-IN"/>
        </w:rPr>
        <w:t>vol régulier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Flugdauer.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Die Flugdauer bei Vollgasflug beträgt 1,1 h in 6000 m.</w:t>
        <w:br/>
        <w:t>Bei entsprechender Drosselung erhöht sich die Flugzeit bis</w:t>
        <w:br/>
        <w:t>auf zwei Stunden.</w:t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G e s c w i n d i g k e i t s  -  L e i s t u n g e n: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Höchtsgeschwindigeit                 in    0 m 500 km/h</w:t>
        <w:br/>
        <w:t>                                     in 1000 m 510  "</w:t>
        <w:br/>
        <w:t>                                     in 2000 m 530  "</w:t>
        <w:br/>
        <w:t>                                     in 3000 m 540  "</w:t>
        <w:br/>
        <w:t>                                     in 4000 m 555  "</w:t>
        <w:br/>
        <w:t>                                   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in 5000 m 570  "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                                     in 6000 m 565  km/h</w:t>
        <w:br/>
        <w:t>                                     in 7000 m 560  km/h</w:t>
      </w:r>
    </w:p>
    <w:p>
      <w:pPr>
        <w:pStyle w:val="Normal"/>
        <w:widowControl/>
        <w:bidi w:val="0"/>
        <w:ind w:hanging="0" w:start="4800" w:end="0"/>
        <w:jc w:val="start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widowControl/>
        <w:bidi w:val="0"/>
        <w:ind w:hanging="0" w:start="600" w:end="0"/>
        <w:jc w:val="center"/>
        <w:rPr>
          <w:caps w:val="false"/>
          <w:smallCaps w:val="false"/>
          <w:color w:val="000000"/>
          <w:spacing w:val="0"/>
        </w:rPr>
      </w:pPr>
      <w:r>
        <w:rPr/>
        <w:drawing>
          <wp:inline distT="0" distB="0" distL="0" distR="0">
            <wp:extent cx="5638800" cy="7229475"/>
            <wp:effectExtent l="0" t="0" r="0" b="0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229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before="0" w:after="283"/>
        <w:ind w:hanging="0" w:start="4800" w:end="0"/>
        <w:jc w:val="start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widowControl/>
        <w:bidi w:val="0"/>
        <w:ind w:hanging="0" w:start="60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Bei den Geschwindigkeiten ist eine Toleranz von +/- 5 % vor-</w:t>
        <w:br/>
        <w:t>zusehen. Die Leistungen sind auf Cina-Temperatur gerechnet.</w:t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S t e i g z e i t e n.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Steigzeit                 auf 1000 m      1,0 Minuten</w:t>
        <w:br/>
        <w:t>                          auf 2000 m      1,9   "</w:t>
        <w:br/>
        <w:t>                          auf 3000 m      3,0   "</w:t>
        <w:br/>
        <w:t>                          auf 4000 m      3,8   "</w:t>
        <w:br/>
        <w:t>                          auf 5000 m      4,9   "</w:t>
        <w:br/>
        <w:t>                          auf 6000 m      6,3   "</w:t>
      </w:r>
    </w:p>
    <w:p>
      <w:pPr>
        <w:pStyle w:val="Normal"/>
        <w:widowControl/>
        <w:bidi w:val="0"/>
        <w:ind w:hanging="0" w:start="4800" w:end="0"/>
        <w:jc w:val="start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widowControl/>
        <w:bidi w:val="0"/>
        <w:ind w:hanging="0" w:start="600" w:end="0"/>
        <w:jc w:val="center"/>
        <w:rPr>
          <w:caps w:val="false"/>
          <w:smallCaps w:val="false"/>
          <w:color w:val="000000"/>
          <w:spacing w:val="0"/>
        </w:rPr>
      </w:pPr>
      <w:r>
        <w:rPr/>
        <w:drawing>
          <wp:inline distT="0" distB="0" distL="0" distR="0">
            <wp:extent cx="6286500" cy="6096000"/>
            <wp:effectExtent l="0" t="0" r="0" b="0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09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ind w:hanging="0" w:start="4800" w:end="0"/>
        <w:jc w:val="start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widowControl/>
        <w:bidi w:val="0"/>
        <w:ind w:hanging="0" w:start="0" w:end="0"/>
        <w:jc w:val="start"/>
        <w:rPr>
          <w:rFonts w:ascii="courier new;courier;monospace" w:hAnsi="courier new;courier;monospac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t>Bei den Steigzeiten ist eine Toleranz von +/- 8 % vorzusehen.</w:t>
        <w:br/>
        <w:t>Leistungen sind auf Cine-Temperatur gerechnet.</w:t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Dienstgipfelhöhe.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Die Dienstgipfelhöhe beträgt bei voller Ausrüstung 11 000 m.</w:t>
        <w:br/>
        <w:br/>
      </w:r>
      <w:bookmarkStart w:id="0" w:name="109E_turnradius"/>
      <w:bookmarkEnd w:id="0"/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Engste Kurvenradien.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Im Luftkampf betragen die engsten Kurvenradien ohne</w:t>
        <w:br/>
        <w:t>Ausschlag der Landeklappen</w:t>
        <w:br/>
        <w:br/>
        <w:t>             in    0 m Höhe 170 m.</w:t>
        <w:br/>
        <w:t>             in 6000 m Höhe 320 m.</w:t>
        <w:br/>
        <w:br/>
        <w:t>Mit Klappenausschlag sind die engsten Kurvenradien</w:t>
        <w:br/>
        <w:br/>
        <w:t>             in    0 m Höhe 125 m.</w:t>
        <w:br/>
        <w:t>             in 6000 m Höhe 230 m.</w:t>
        <w:br/>
        <w:br/>
        <w:br/>
        <w:br/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Start- und Landestrecken.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br/>
        <w:br/>
        <w:t>Bei dem vollen Fluggewicht von 2540 kg beträgt die Startstrecke</w:t>
        <w:br/>
        <w:t>bis zu einer Höh von 20 m 420 m.</w:t>
        <w:br/>
        <w:br/>
        <w:t>Die Landestrecke vom Aufsetzen bis zum Stillstand beträgt 300 m.</w:t>
        <w:br/>
        <w:br/>
        <w:t>Die Landestrecke aus einer Höhe von 20 m bis zum Stillstand beträgt 485 m.</w:t>
        <w:br/>
        <w:br/>
        <w:t>Die Landegeschwindigkeit beträgt 125 km/h.</w:t>
      </w:r>
    </w:p>
    <w:p>
      <w:pPr>
        <w:pStyle w:val="Normal"/>
        <w:bidi w:val="0"/>
        <w:jc w:val="start"/>
        <w:rPr>
          <w:color w:val="000000"/>
        </w:rPr>
      </w:pPr>
      <w:r>
        <w:rPr>
          <w:color w:val="00000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courier new">
    <w:altName w:val="courier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LibreOffice/25.2.2.2$Windows_X86_64 LibreOffice_project/7370d4be9e3cf6031a51beef54ff3bda878e3fac</Application>
  <AppVersion>15.0000</AppVersion>
  <Pages>8</Pages>
  <Words>782</Words>
  <Characters>3289</Characters>
  <CharactersWithSpaces>5470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2025-04-20T18:33:10Z</dcterms:created>
  <dc:creator/>
  <dc:description/>
  <dc:language>fr-FR</dc:language>
  <cp:lastModifiedBy/>
  <dcterms:modified xsi:type="dcterms:W3CDTF">2025-04-21T09:49:57Z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